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CCFE9E" w14:textId="77777777" w:rsidR="0021347D" w:rsidRPr="0014602D" w:rsidRDefault="0021347D" w:rsidP="0021347D">
      <w:pPr>
        <w:shd w:val="clear" w:color="auto" w:fill="FFFFFF"/>
        <w:jc w:val="both"/>
        <w:rPr>
          <w:rFonts w:eastAsia="Times New Roman" w:cstheme="minorHAnsi"/>
          <w:color w:val="000000"/>
          <w:sz w:val="28"/>
          <w:szCs w:val="28"/>
          <w:lang w:eastAsia="hu-HU"/>
        </w:rPr>
      </w:pPr>
      <w:r w:rsidRPr="0014602D">
        <w:rPr>
          <w:rFonts w:eastAsia="Times New Roman" w:cstheme="minorHAnsi"/>
          <w:color w:val="000000"/>
          <w:sz w:val="28"/>
          <w:szCs w:val="28"/>
          <w:lang w:eastAsia="hu-HU"/>
        </w:rPr>
        <w:t>A 13600 Adhat Vonallal egy olyan gyors és kényelmes, mindenki számára könnyen elérhető adományozási rendszer jött létre, amely elősegíti az adományozási kultúra és a civil társadalom fejlődését. </w:t>
      </w:r>
    </w:p>
    <w:p w14:paraId="410A80AA" w14:textId="77777777" w:rsidR="00C8495F" w:rsidRPr="0014602D" w:rsidRDefault="00C8495F" w:rsidP="00C8495F">
      <w:pPr>
        <w:pStyle w:val="hirrovid"/>
        <w:shd w:val="clear" w:color="auto" w:fill="FFFFFF"/>
        <w:spacing w:before="0" w:beforeAutospacing="0" w:after="0" w:afterAutospacing="0"/>
        <w:jc w:val="both"/>
        <w:rPr>
          <w:rFonts w:asciiTheme="minorHAnsi" w:hAnsiTheme="minorHAnsi" w:cstheme="minorHAnsi"/>
          <w:color w:val="000000"/>
          <w:sz w:val="28"/>
          <w:szCs w:val="28"/>
        </w:rPr>
      </w:pPr>
      <w:r w:rsidRPr="0014602D">
        <w:rPr>
          <w:rFonts w:asciiTheme="minorHAnsi" w:hAnsiTheme="minorHAnsi" w:cstheme="minorHAnsi"/>
          <w:color w:val="000000"/>
          <w:sz w:val="28"/>
          <w:szCs w:val="28"/>
        </w:rPr>
        <w:t>A 13600 - Adhat Vonal</w:t>
      </w:r>
      <w:r w:rsidR="0021347D" w:rsidRPr="0014602D">
        <w:rPr>
          <w:rFonts w:asciiTheme="minorHAnsi" w:hAnsiTheme="minorHAnsi" w:cstheme="minorHAnsi"/>
          <w:color w:val="000000"/>
          <w:sz w:val="28"/>
          <w:szCs w:val="28"/>
        </w:rPr>
        <w:t>on keresztül</w:t>
      </w:r>
      <w:r w:rsidRPr="0014602D">
        <w:rPr>
          <w:rFonts w:asciiTheme="minorHAnsi" w:hAnsiTheme="minorHAnsi" w:cstheme="minorHAnsi"/>
          <w:color w:val="000000"/>
          <w:sz w:val="28"/>
          <w:szCs w:val="28"/>
        </w:rPr>
        <w:t xml:space="preserve"> </w:t>
      </w:r>
      <w:r w:rsidR="0021347D" w:rsidRPr="0014602D">
        <w:rPr>
          <w:rFonts w:asciiTheme="minorHAnsi" w:hAnsiTheme="minorHAnsi" w:cstheme="minorHAnsi"/>
          <w:color w:val="000000"/>
          <w:sz w:val="28"/>
          <w:szCs w:val="28"/>
        </w:rPr>
        <w:t>otthonról, kulturáltan, egyszerűen és kényelmesen támogathatja jó ügyekért dolgozó civil szervezetek munkáját.</w:t>
      </w:r>
    </w:p>
    <w:p w14:paraId="783A9C1B" w14:textId="77777777" w:rsidR="00C8495F" w:rsidRPr="0014602D" w:rsidRDefault="00C8495F" w:rsidP="00C8495F">
      <w:pPr>
        <w:jc w:val="both"/>
        <w:rPr>
          <w:rFonts w:cstheme="minorHAnsi"/>
          <w:sz w:val="28"/>
          <w:szCs w:val="28"/>
        </w:rPr>
      </w:pPr>
    </w:p>
    <w:p w14:paraId="7B83BD7A" w14:textId="4A60D2F4" w:rsidR="00C8495F" w:rsidRPr="0014602D" w:rsidRDefault="00C8495F" w:rsidP="00590371">
      <w:pPr>
        <w:shd w:val="clear" w:color="auto" w:fill="FFFFFF"/>
        <w:jc w:val="both"/>
        <w:rPr>
          <w:rFonts w:eastAsia="Times New Roman" w:cstheme="minorHAnsi"/>
          <w:color w:val="000000"/>
          <w:sz w:val="28"/>
          <w:szCs w:val="28"/>
          <w:lang w:eastAsia="hu-HU"/>
        </w:rPr>
      </w:pPr>
      <w:r w:rsidRPr="0014602D">
        <w:rPr>
          <w:rFonts w:eastAsia="Times New Roman" w:cstheme="minorHAnsi"/>
          <w:color w:val="000000"/>
          <w:sz w:val="28"/>
          <w:szCs w:val="28"/>
          <w:lang w:eastAsia="hu-HU"/>
        </w:rPr>
        <w:t xml:space="preserve">Ha </w:t>
      </w:r>
      <w:r w:rsidR="0021347D" w:rsidRPr="0014602D">
        <w:rPr>
          <w:rFonts w:eastAsia="Times New Roman" w:cstheme="minorHAnsi"/>
          <w:color w:val="000000"/>
          <w:sz w:val="28"/>
          <w:szCs w:val="28"/>
          <w:lang w:eastAsia="hu-HU"/>
        </w:rPr>
        <w:t>Ön</w:t>
      </w:r>
      <w:r w:rsidRPr="0014602D">
        <w:rPr>
          <w:rFonts w:eastAsia="Times New Roman" w:cstheme="minorHAnsi"/>
          <w:color w:val="000000"/>
          <w:sz w:val="28"/>
          <w:szCs w:val="28"/>
          <w:lang w:eastAsia="hu-HU"/>
        </w:rPr>
        <w:t xml:space="preserve"> is </w:t>
      </w:r>
      <w:r w:rsidR="00590371" w:rsidRPr="0014602D">
        <w:rPr>
          <w:rFonts w:eastAsia="Times New Roman" w:cstheme="minorHAnsi"/>
          <w:color w:val="000000"/>
          <w:sz w:val="28"/>
          <w:szCs w:val="28"/>
          <w:lang w:eastAsia="hu-HU"/>
        </w:rPr>
        <w:t xml:space="preserve">egy telefonhívással </w:t>
      </w:r>
      <w:r w:rsidR="0021347D" w:rsidRPr="0014602D">
        <w:rPr>
          <w:rFonts w:eastAsia="Times New Roman" w:cstheme="minorHAnsi"/>
          <w:color w:val="000000"/>
          <w:sz w:val="28"/>
          <w:szCs w:val="28"/>
          <w:lang w:eastAsia="hu-HU"/>
        </w:rPr>
        <w:t>s</w:t>
      </w:r>
      <w:r w:rsidRPr="0014602D">
        <w:rPr>
          <w:rFonts w:eastAsia="Times New Roman" w:cstheme="minorHAnsi"/>
          <w:color w:val="000000"/>
          <w:sz w:val="28"/>
          <w:szCs w:val="28"/>
          <w:lang w:eastAsia="hu-HU"/>
        </w:rPr>
        <w:t>egíten</w:t>
      </w:r>
      <w:r w:rsidR="0021347D" w:rsidRPr="0014602D">
        <w:rPr>
          <w:rFonts w:eastAsia="Times New Roman" w:cstheme="minorHAnsi"/>
          <w:color w:val="000000"/>
          <w:sz w:val="28"/>
          <w:szCs w:val="28"/>
          <w:lang w:eastAsia="hu-HU"/>
        </w:rPr>
        <w:t>é a</w:t>
      </w:r>
      <w:r w:rsidRPr="0014602D">
        <w:rPr>
          <w:rFonts w:eastAsia="Times New Roman" w:cstheme="minorHAnsi"/>
          <w:color w:val="000000"/>
          <w:sz w:val="28"/>
          <w:szCs w:val="28"/>
          <w:lang w:eastAsia="hu-HU"/>
        </w:rPr>
        <w:t xml:space="preserve"> munkánkat, </w:t>
      </w:r>
      <w:r w:rsidR="0021347D" w:rsidRPr="0014602D">
        <w:rPr>
          <w:rFonts w:eastAsia="Times New Roman" w:cstheme="minorHAnsi"/>
          <w:color w:val="000000"/>
          <w:sz w:val="28"/>
          <w:szCs w:val="28"/>
          <w:lang w:eastAsia="hu-HU"/>
        </w:rPr>
        <w:t xml:space="preserve">és ezáltal a rászoruló gyermekeket, </w:t>
      </w:r>
      <w:r w:rsidRPr="0014602D">
        <w:rPr>
          <w:rFonts w:eastAsia="Times New Roman" w:cstheme="minorHAnsi"/>
          <w:color w:val="000000"/>
          <w:sz w:val="28"/>
          <w:szCs w:val="28"/>
          <w:lang w:eastAsia="hu-HU"/>
        </w:rPr>
        <w:t>hív</w:t>
      </w:r>
      <w:r w:rsidR="0021347D" w:rsidRPr="0014602D">
        <w:rPr>
          <w:rFonts w:eastAsia="Times New Roman" w:cstheme="minorHAnsi"/>
          <w:color w:val="000000"/>
          <w:sz w:val="28"/>
          <w:szCs w:val="28"/>
          <w:lang w:eastAsia="hu-HU"/>
        </w:rPr>
        <w:t>ja</w:t>
      </w:r>
      <w:r w:rsidRPr="0014602D">
        <w:rPr>
          <w:rFonts w:eastAsia="Times New Roman" w:cstheme="minorHAnsi"/>
          <w:color w:val="000000"/>
          <w:sz w:val="28"/>
          <w:szCs w:val="28"/>
          <w:lang w:eastAsia="hu-HU"/>
        </w:rPr>
        <w:t xml:space="preserve"> a 13600-at, majd </w:t>
      </w:r>
      <w:r w:rsidR="0021347D" w:rsidRPr="0014602D">
        <w:rPr>
          <w:rFonts w:eastAsia="Times New Roman" w:cstheme="minorHAnsi"/>
          <w:color w:val="000000"/>
          <w:sz w:val="28"/>
          <w:szCs w:val="28"/>
          <w:lang w:eastAsia="hu-HU"/>
        </w:rPr>
        <w:t>üsse be</w:t>
      </w:r>
      <w:r w:rsidRPr="0014602D">
        <w:rPr>
          <w:rFonts w:eastAsia="Times New Roman" w:cstheme="minorHAnsi"/>
          <w:color w:val="000000"/>
          <w:sz w:val="28"/>
          <w:szCs w:val="28"/>
          <w:lang w:eastAsia="hu-HU"/>
        </w:rPr>
        <w:t xml:space="preserve"> a 0</w:t>
      </w:r>
      <w:r w:rsidR="0021347D" w:rsidRPr="0014602D">
        <w:rPr>
          <w:rFonts w:eastAsia="Times New Roman" w:cstheme="minorHAnsi"/>
          <w:color w:val="000000"/>
          <w:sz w:val="28"/>
          <w:szCs w:val="28"/>
          <w:lang w:eastAsia="hu-HU"/>
        </w:rPr>
        <w:t>5</w:t>
      </w:r>
      <w:r w:rsidRPr="0014602D">
        <w:rPr>
          <w:rFonts w:eastAsia="Times New Roman" w:cstheme="minorHAnsi"/>
          <w:color w:val="000000"/>
          <w:sz w:val="28"/>
          <w:szCs w:val="28"/>
          <w:lang w:eastAsia="hu-HU"/>
        </w:rPr>
        <w:t>-es kódot</w:t>
      </w:r>
      <w:r w:rsidR="0021347D" w:rsidRPr="0014602D">
        <w:rPr>
          <w:rFonts w:eastAsia="Times New Roman" w:cstheme="minorHAnsi"/>
          <w:color w:val="000000"/>
          <w:sz w:val="28"/>
          <w:szCs w:val="28"/>
          <w:lang w:eastAsia="hu-HU"/>
        </w:rPr>
        <w:t>.</w:t>
      </w:r>
      <w:r w:rsidR="00590371" w:rsidRPr="0014602D">
        <w:rPr>
          <w:rFonts w:eastAsia="Times New Roman" w:cstheme="minorHAnsi"/>
          <w:color w:val="000000"/>
          <w:sz w:val="28"/>
          <w:szCs w:val="28"/>
          <w:lang w:eastAsia="hu-HU"/>
        </w:rPr>
        <w:t xml:space="preserve"> Ha SMS-sel támogat minket,</w:t>
      </w:r>
      <w:r w:rsidRPr="0014602D">
        <w:rPr>
          <w:rFonts w:eastAsia="Times New Roman" w:cstheme="minorHAnsi"/>
          <w:color w:val="000000"/>
          <w:sz w:val="28"/>
          <w:szCs w:val="28"/>
          <w:lang w:eastAsia="hu-HU"/>
        </w:rPr>
        <w:t xml:space="preserve"> küld</w:t>
      </w:r>
      <w:r w:rsidR="00590371" w:rsidRPr="0014602D">
        <w:rPr>
          <w:rFonts w:eastAsia="Times New Roman" w:cstheme="minorHAnsi"/>
          <w:color w:val="000000"/>
          <w:sz w:val="28"/>
          <w:szCs w:val="28"/>
          <w:lang w:eastAsia="hu-HU"/>
        </w:rPr>
        <w:t>je</w:t>
      </w:r>
      <w:r w:rsidRPr="0014602D">
        <w:rPr>
          <w:rFonts w:eastAsia="Times New Roman" w:cstheme="minorHAnsi"/>
          <w:color w:val="000000"/>
          <w:sz w:val="28"/>
          <w:szCs w:val="28"/>
          <w:lang w:eastAsia="hu-HU"/>
        </w:rPr>
        <w:t xml:space="preserve"> el a 0</w:t>
      </w:r>
      <w:r w:rsidR="00590371" w:rsidRPr="0014602D">
        <w:rPr>
          <w:rFonts w:eastAsia="Times New Roman" w:cstheme="minorHAnsi"/>
          <w:color w:val="000000"/>
          <w:sz w:val="28"/>
          <w:szCs w:val="28"/>
          <w:lang w:eastAsia="hu-HU"/>
        </w:rPr>
        <w:t>5</w:t>
      </w:r>
      <w:r w:rsidRPr="0014602D">
        <w:rPr>
          <w:rFonts w:eastAsia="Times New Roman" w:cstheme="minorHAnsi"/>
          <w:color w:val="000000"/>
          <w:sz w:val="28"/>
          <w:szCs w:val="28"/>
          <w:lang w:eastAsia="hu-HU"/>
        </w:rPr>
        <w:t>-</w:t>
      </w:r>
      <w:r w:rsidR="00590371" w:rsidRPr="0014602D">
        <w:rPr>
          <w:rFonts w:eastAsia="Times New Roman" w:cstheme="minorHAnsi"/>
          <w:color w:val="000000"/>
          <w:sz w:val="28"/>
          <w:szCs w:val="28"/>
          <w:lang w:eastAsia="hu-HU"/>
        </w:rPr>
        <w:t>9ös kódo</w:t>
      </w:r>
      <w:r w:rsidRPr="0014602D">
        <w:rPr>
          <w:rFonts w:eastAsia="Times New Roman" w:cstheme="minorHAnsi"/>
          <w:color w:val="000000"/>
          <w:sz w:val="28"/>
          <w:szCs w:val="28"/>
          <w:lang w:eastAsia="hu-HU"/>
        </w:rPr>
        <w:t>t SMS-ben a 13600-as számra. </w:t>
      </w:r>
      <w:r w:rsidR="00590371" w:rsidRPr="0014602D">
        <w:rPr>
          <w:rFonts w:eastAsia="Times New Roman" w:cstheme="minorHAnsi"/>
          <w:color w:val="000000"/>
          <w:sz w:val="28"/>
          <w:szCs w:val="28"/>
          <w:lang w:eastAsia="hu-HU"/>
        </w:rPr>
        <w:t>A t</w:t>
      </w:r>
      <w:r w:rsidRPr="0014602D">
        <w:rPr>
          <w:rFonts w:eastAsia="Times New Roman" w:cstheme="minorHAnsi"/>
          <w:color w:val="000000"/>
          <w:sz w:val="28"/>
          <w:szCs w:val="28"/>
          <w:lang w:eastAsia="hu-HU"/>
        </w:rPr>
        <w:t xml:space="preserve">elefonhívás vagy </w:t>
      </w:r>
      <w:r w:rsidR="00590371" w:rsidRPr="0014602D">
        <w:rPr>
          <w:rFonts w:eastAsia="Times New Roman" w:cstheme="minorHAnsi"/>
          <w:color w:val="000000"/>
          <w:sz w:val="28"/>
          <w:szCs w:val="28"/>
          <w:lang w:eastAsia="hu-HU"/>
        </w:rPr>
        <w:t xml:space="preserve">az </w:t>
      </w:r>
      <w:r w:rsidRPr="0014602D">
        <w:rPr>
          <w:rFonts w:eastAsia="Times New Roman" w:cstheme="minorHAnsi"/>
          <w:color w:val="000000"/>
          <w:sz w:val="28"/>
          <w:szCs w:val="28"/>
          <w:lang w:eastAsia="hu-HU"/>
        </w:rPr>
        <w:t>SMS</w:t>
      </w:r>
      <w:r w:rsidR="00590371" w:rsidRPr="0014602D">
        <w:rPr>
          <w:rFonts w:eastAsia="Times New Roman" w:cstheme="minorHAnsi"/>
          <w:color w:val="000000"/>
          <w:sz w:val="28"/>
          <w:szCs w:val="28"/>
          <w:lang w:eastAsia="hu-HU"/>
        </w:rPr>
        <w:t xml:space="preserve"> egyaránt</w:t>
      </w:r>
      <w:r w:rsidRPr="0014602D">
        <w:rPr>
          <w:rFonts w:eastAsia="Times New Roman" w:cstheme="minorHAnsi"/>
          <w:color w:val="000000"/>
          <w:sz w:val="28"/>
          <w:szCs w:val="28"/>
          <w:lang w:eastAsia="hu-HU"/>
        </w:rPr>
        <w:t xml:space="preserve"> 50</w:t>
      </w:r>
      <w:r w:rsidR="0014602D" w:rsidRPr="0014602D">
        <w:rPr>
          <w:rFonts w:eastAsia="Times New Roman" w:cstheme="minorHAnsi"/>
          <w:color w:val="000000"/>
          <w:sz w:val="28"/>
          <w:szCs w:val="28"/>
          <w:lang w:eastAsia="hu-HU"/>
        </w:rPr>
        <w:t>0</w:t>
      </w:r>
      <w:r w:rsidRPr="0014602D">
        <w:rPr>
          <w:rFonts w:eastAsia="Times New Roman" w:cstheme="minorHAnsi"/>
          <w:color w:val="000000"/>
          <w:sz w:val="28"/>
          <w:szCs w:val="28"/>
          <w:lang w:eastAsia="hu-HU"/>
        </w:rPr>
        <w:t xml:space="preserve"> Ft támogatást jelent a </w:t>
      </w:r>
      <w:r w:rsidR="00590371" w:rsidRPr="0014602D">
        <w:rPr>
          <w:rFonts w:eastAsia="Times New Roman" w:cstheme="minorHAnsi"/>
          <w:color w:val="000000"/>
          <w:sz w:val="28"/>
          <w:szCs w:val="28"/>
          <w:lang w:eastAsia="hu-HU"/>
        </w:rPr>
        <w:t>Nemzetközi Gyermekmentő Szolgálatnak</w:t>
      </w:r>
      <w:r w:rsidRPr="0014602D">
        <w:rPr>
          <w:rFonts w:eastAsia="Times New Roman" w:cstheme="minorHAnsi"/>
          <w:color w:val="000000"/>
          <w:sz w:val="28"/>
          <w:szCs w:val="28"/>
          <w:lang w:eastAsia="hu-HU"/>
        </w:rPr>
        <w:t>.</w:t>
      </w:r>
    </w:p>
    <w:p w14:paraId="0808F353" w14:textId="77777777" w:rsidR="00590371" w:rsidRPr="0014602D" w:rsidRDefault="00590371" w:rsidP="00590371">
      <w:pPr>
        <w:shd w:val="clear" w:color="auto" w:fill="FFFFFF"/>
        <w:jc w:val="both"/>
        <w:rPr>
          <w:rFonts w:eastAsia="Times New Roman" w:cstheme="minorHAnsi"/>
          <w:color w:val="000000"/>
          <w:sz w:val="28"/>
          <w:szCs w:val="28"/>
          <w:lang w:eastAsia="hu-HU"/>
        </w:rPr>
      </w:pPr>
      <w:r w:rsidRPr="0014602D">
        <w:rPr>
          <w:rFonts w:eastAsia="Times New Roman" w:cstheme="minorHAnsi"/>
          <w:color w:val="000000"/>
          <w:sz w:val="28"/>
          <w:szCs w:val="28"/>
          <w:lang w:eastAsia="hu-HU"/>
        </w:rPr>
        <w:t>A támogatásról kérésre adóigazolást állítunk ki az erre jogosultaknak (magánszemélyek nem esnek ebbe a körbe).</w:t>
      </w:r>
    </w:p>
    <w:p w14:paraId="66C0EA54" w14:textId="04FBC929" w:rsidR="00C8495F" w:rsidRPr="0014602D" w:rsidRDefault="00C8495F" w:rsidP="0014602D">
      <w:pPr>
        <w:jc w:val="both"/>
        <w:rPr>
          <w:rFonts w:eastAsia="Times New Roman" w:cstheme="minorHAnsi"/>
          <w:color w:val="000000"/>
          <w:sz w:val="28"/>
          <w:szCs w:val="28"/>
          <w:lang w:eastAsia="hu-HU"/>
        </w:rPr>
      </w:pPr>
      <w:r w:rsidRPr="0014602D">
        <w:rPr>
          <w:rFonts w:cstheme="minorHAnsi"/>
          <w:sz w:val="28"/>
          <w:szCs w:val="28"/>
        </w:rPr>
        <w:t> </w:t>
      </w:r>
      <w:r w:rsidRPr="0014602D">
        <w:rPr>
          <w:rFonts w:eastAsia="Times New Roman" w:cstheme="minorHAnsi"/>
          <w:color w:val="000000"/>
          <w:sz w:val="28"/>
          <w:szCs w:val="28"/>
          <w:lang w:eastAsia="hu-HU"/>
        </w:rPr>
        <w:t>Az Adhat Vonal a Telekom vezetékes és mobilhálózatából, a Telenor</w:t>
      </w:r>
      <w:r w:rsidR="0014602D" w:rsidRPr="0014602D">
        <w:rPr>
          <w:rFonts w:eastAsia="Times New Roman" w:cstheme="minorHAnsi"/>
          <w:color w:val="000000"/>
          <w:sz w:val="28"/>
          <w:szCs w:val="28"/>
          <w:lang w:eastAsia="hu-HU"/>
        </w:rPr>
        <w:t xml:space="preserve"> és</w:t>
      </w:r>
      <w:r w:rsidRPr="0014602D">
        <w:rPr>
          <w:rFonts w:eastAsia="Times New Roman" w:cstheme="minorHAnsi"/>
          <w:color w:val="000000"/>
          <w:sz w:val="28"/>
          <w:szCs w:val="28"/>
          <w:lang w:eastAsia="hu-HU"/>
        </w:rPr>
        <w:t xml:space="preserve"> </w:t>
      </w:r>
      <w:r w:rsidR="00590371" w:rsidRPr="0014602D">
        <w:rPr>
          <w:rFonts w:eastAsia="Times New Roman" w:cstheme="minorHAnsi"/>
          <w:color w:val="000000"/>
          <w:sz w:val="28"/>
          <w:szCs w:val="28"/>
          <w:lang w:eastAsia="hu-HU"/>
        </w:rPr>
        <w:t xml:space="preserve">a Vodafone </w:t>
      </w:r>
      <w:r w:rsidRPr="0014602D">
        <w:rPr>
          <w:rFonts w:eastAsia="Times New Roman" w:cstheme="minorHAnsi"/>
          <w:color w:val="000000"/>
          <w:sz w:val="28"/>
          <w:szCs w:val="28"/>
          <w:lang w:eastAsia="hu-HU"/>
        </w:rPr>
        <w:t>hálózatából hívható.</w:t>
      </w:r>
    </w:p>
    <w:p w14:paraId="7CBF55AE" w14:textId="06392339" w:rsidR="008E6004" w:rsidRDefault="008E6004" w:rsidP="002C340B">
      <w:pPr>
        <w:shd w:val="clear" w:color="auto" w:fill="FFFFFF"/>
        <w:jc w:val="both"/>
        <w:rPr>
          <w:rFonts w:ascii="Arial" w:eastAsia="Times New Roman" w:hAnsi="Arial" w:cs="Arial"/>
          <w:color w:val="000000"/>
          <w:sz w:val="24"/>
          <w:szCs w:val="24"/>
          <w:lang w:eastAsia="hu-HU"/>
        </w:rPr>
      </w:pPr>
      <w:r>
        <w:rPr>
          <w:noProof/>
        </w:rPr>
        <w:drawing>
          <wp:inline distT="0" distB="0" distL="0" distR="0" wp14:anchorId="35E282DD" wp14:editId="18D4D475">
            <wp:extent cx="5760720" cy="1731010"/>
            <wp:effectExtent l="0" t="0" r="0" b="0"/>
            <wp:docPr id="1" name="Kép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7310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518A1B5" w14:textId="77777777" w:rsidR="0014602D" w:rsidRPr="004462E7" w:rsidRDefault="0014602D" w:rsidP="0014602D">
      <w:pPr>
        <w:jc w:val="both"/>
        <w:rPr>
          <w:rFonts w:cstheme="minorHAnsi"/>
          <w:b/>
          <w:sz w:val="28"/>
        </w:rPr>
      </w:pPr>
      <w:r w:rsidRPr="004462E7">
        <w:rPr>
          <w:rFonts w:cstheme="minorHAnsi"/>
          <w:b/>
          <w:sz w:val="28"/>
        </w:rPr>
        <w:t>Tevékenység leírása:</w:t>
      </w:r>
    </w:p>
    <w:p w14:paraId="0D007612" w14:textId="77777777" w:rsidR="0014602D" w:rsidRPr="007370D0" w:rsidRDefault="0014602D" w:rsidP="0014602D">
      <w:pPr>
        <w:jc w:val="both"/>
        <w:rPr>
          <w:rFonts w:cstheme="minorHAnsi"/>
          <w:sz w:val="28"/>
        </w:rPr>
      </w:pPr>
      <w:r w:rsidRPr="007370D0">
        <w:rPr>
          <w:rFonts w:cstheme="minorHAnsi"/>
          <w:sz w:val="28"/>
        </w:rPr>
        <w:t xml:space="preserve">12 nagy programot működtetünk, melyekben közös, hogy a kedvezményezettek minden esetben hátrányos helyzetű, beteg gyerekek, illetve családjaik, valamint támogatásra szoruló gyermekintézmények. Programjaink között szerepel egészségügyi, nevelőszülői, üdültetési, képzés-továbbképzési, törvényelőkészítési, információs és tájékoztatási program, más szervezeteknek nyújtott segítség, rendezvények szervezése. Gyerekeknek, szülőknek és pedagógusoknak oktatjuk az egész országban a biztonságos internetezést. Programjaink közül a leghangsúlyosabb az egészségügyi program, melynek keretében gyermekek kivizsgálásának, gyógykezelésének, műtéteinek költségeit fedezzük, gyógyszereket, gyógyászati segédeszközöket vásárolunk az arra rászorulóknak. Saját mozgó fogorvosi rendelőnkben megelőző fogorvosi szűrést </w:t>
      </w:r>
      <w:r w:rsidRPr="007370D0">
        <w:rPr>
          <w:rFonts w:cstheme="minorHAnsi"/>
          <w:sz w:val="28"/>
        </w:rPr>
        <w:lastRenderedPageBreak/>
        <w:t xml:space="preserve">és kezelést, nőgyógyászati szűrőkamionunkban szűrést és felvilágosító tevékenységet végeznek önkéntes orvosaink. Gyermekorvosi rendelőnkben gyermekgyógyászati, gyermekneurológiai, gyermek fül-orr-gégészeti, foniátriai, audiológiai és logopédiai szakrendelés folyik. A gyermekek fejlesztését, terápiáját szükség esetén lovasterápiás lehetőségekkel is kiegészítjük fóti Lovasterápiás és Oktató Központunkban. Évente kétszer önkéntes orvoscsoport utazik Erdélybe, ahol kórházban, oktatási és egészségügyi gyermekintézményekben szűrik, vizsgálják és gyógykezelik a rászoruló gyermekeket. Orvos-csoportunk tagjai a velünk együttműködő kórházakban és klinikákon egész évben fogadják a hátrányos helyzetű gyermekeket, akiket kezelnek, szükség esetén operálnak. </w:t>
      </w:r>
    </w:p>
    <w:p w14:paraId="65BE57CB" w14:textId="77777777" w:rsidR="0014602D" w:rsidRPr="004462E7" w:rsidRDefault="0014602D" w:rsidP="0014602D">
      <w:pPr>
        <w:jc w:val="both"/>
        <w:rPr>
          <w:rFonts w:cstheme="minorHAnsi"/>
          <w:b/>
          <w:sz w:val="28"/>
        </w:rPr>
      </w:pPr>
      <w:r w:rsidRPr="004462E7">
        <w:rPr>
          <w:rFonts w:cstheme="minorHAnsi"/>
          <w:b/>
          <w:sz w:val="28"/>
        </w:rPr>
        <w:t>Mire gyűjt:</w:t>
      </w:r>
    </w:p>
    <w:p w14:paraId="523AFCFB" w14:textId="77777777" w:rsidR="0014602D" w:rsidRPr="007370D0" w:rsidRDefault="0014602D" w:rsidP="0014602D">
      <w:pPr>
        <w:jc w:val="both"/>
        <w:rPr>
          <w:rFonts w:cstheme="minorHAnsi"/>
          <w:sz w:val="28"/>
        </w:rPr>
      </w:pPr>
      <w:r w:rsidRPr="007370D0">
        <w:rPr>
          <w:rFonts w:cstheme="minorHAnsi"/>
          <w:sz w:val="28"/>
        </w:rPr>
        <w:t xml:space="preserve">Rászoruló gyermekek kezelésére, műtéteire, gyógyszerekre. Mozgó fogorvosi rendelőnk és nőgyógyászati szűrőkamionunk fenntartására. Gyermekorvosi rendelőnk működtetésére, ahol gyermekgyógyászati és neurológiai, gyermek fül-orr-gégészeti, foniátriai, audiológiai és logopédiai ellátást nyújtunk. Erdélyi gyógyító útjainkra, ahol évente kétszer gyerekeket vizsgálunk, kezelünk, ha kell, Magyarországra hozatjuk őket kezelésre, műtétre. Lovasterápiás Központunkban folyó lovasterápiás fejlesztő munkára. </w:t>
      </w:r>
    </w:p>
    <w:p w14:paraId="3C081B26" w14:textId="77777777" w:rsidR="0014602D" w:rsidRPr="007370D0" w:rsidRDefault="0014602D" w:rsidP="0014602D">
      <w:pPr>
        <w:jc w:val="both"/>
        <w:rPr>
          <w:rFonts w:cstheme="minorHAnsi"/>
          <w:sz w:val="28"/>
        </w:rPr>
      </w:pPr>
    </w:p>
    <w:p w14:paraId="1E066536" w14:textId="77777777" w:rsidR="0014602D" w:rsidRPr="004462E7" w:rsidRDefault="0014602D" w:rsidP="0014602D">
      <w:pPr>
        <w:jc w:val="both"/>
        <w:rPr>
          <w:rFonts w:cstheme="minorHAnsi"/>
          <w:b/>
          <w:sz w:val="28"/>
        </w:rPr>
      </w:pPr>
      <w:r w:rsidRPr="004462E7">
        <w:rPr>
          <w:rFonts w:cstheme="minorHAnsi"/>
          <w:b/>
          <w:sz w:val="28"/>
        </w:rPr>
        <w:t>GYŰJTÉS CÉLJA</w:t>
      </w:r>
    </w:p>
    <w:p w14:paraId="76658B60" w14:textId="77777777" w:rsidR="0014602D" w:rsidRPr="007370D0" w:rsidRDefault="0014602D" w:rsidP="0014602D">
      <w:pPr>
        <w:jc w:val="both"/>
        <w:rPr>
          <w:rFonts w:cstheme="minorHAnsi"/>
          <w:sz w:val="28"/>
        </w:rPr>
      </w:pPr>
      <w:r w:rsidRPr="007370D0">
        <w:rPr>
          <w:rFonts w:cstheme="minorHAnsi"/>
          <w:sz w:val="28"/>
        </w:rPr>
        <w:t xml:space="preserve">Adományokat elsősorban egészségügyi programunk működtetésére, fenntartására gyűjtünk a telefonos adománygyűjtésen keresztül. Egészségügyi támogatási programunkban rászoruló gyermekek vizsgálatait, </w:t>
      </w:r>
      <w:r>
        <w:rPr>
          <w:rFonts w:cstheme="minorHAnsi"/>
          <w:sz w:val="28"/>
        </w:rPr>
        <w:t xml:space="preserve">fejlesztését, </w:t>
      </w:r>
      <w:r w:rsidRPr="007370D0">
        <w:rPr>
          <w:rFonts w:cstheme="minorHAnsi"/>
          <w:sz w:val="28"/>
        </w:rPr>
        <w:t>műtéti költségeit</w:t>
      </w:r>
      <w:r>
        <w:rPr>
          <w:rFonts w:cstheme="minorHAnsi"/>
          <w:sz w:val="28"/>
        </w:rPr>
        <w:t xml:space="preserve"> </w:t>
      </w:r>
      <w:r w:rsidRPr="007370D0">
        <w:rPr>
          <w:rFonts w:cstheme="minorHAnsi"/>
          <w:sz w:val="28"/>
        </w:rPr>
        <w:t xml:space="preserve">fedezzük, gyógyszereket, gyógyászati segédeszközöket szerzünk be számukra. Általában a beteg gyermekek szülei fordulnak hozzánk támogatásért, de az sem ritka, hogy kórházi orvosok hívják fel a figyelmünket egy-egy segítségre szoruló gyermekre. A Szolgálatnak </w:t>
      </w:r>
      <w:r>
        <w:rPr>
          <w:rFonts w:cstheme="minorHAnsi"/>
          <w:sz w:val="28"/>
        </w:rPr>
        <w:t>108</w:t>
      </w:r>
      <w:r w:rsidRPr="007370D0">
        <w:rPr>
          <w:rFonts w:cstheme="minorHAnsi"/>
          <w:sz w:val="28"/>
        </w:rPr>
        <w:t xml:space="preserve"> önkéntes orvos és más, az egészségügyben dolgozó szakember tagja van. Önkéntes orvosaink a velünk együttműködő kórházakban és klinikákon egész évben fogadják a hátrányos helyzetű gyermekeket, akiket kezelnek, szükség esetén operálnak és gyógyszerekkel, segédeszközökkel látnak el. Mindezek költségét a Gyermekmentő Szolgálat vállalja át. Gyakran támogatunk határon túl élő, de magyarországi kezelésben részesülő gyermekeket is. </w:t>
      </w:r>
    </w:p>
    <w:p w14:paraId="30A0DC02" w14:textId="77777777" w:rsidR="0014602D" w:rsidRPr="007370D0" w:rsidRDefault="0014602D" w:rsidP="0014602D">
      <w:pPr>
        <w:jc w:val="both"/>
        <w:rPr>
          <w:rFonts w:cstheme="minorHAnsi"/>
          <w:sz w:val="28"/>
        </w:rPr>
      </w:pPr>
      <w:r w:rsidRPr="007370D0">
        <w:rPr>
          <w:rFonts w:cstheme="minorHAnsi"/>
          <w:sz w:val="28"/>
        </w:rPr>
        <w:lastRenderedPageBreak/>
        <w:t xml:space="preserve">Gyűjtésünk célja a gyermekorvosi rendelőinkben, a fogorvosi buszunkban, a nőgyógyászati kamionunkban és a Lovasterápiás Központunkban folyó munka fenntartása, biztosítása, a szükséges eszközök pótlása és karbantartása. </w:t>
      </w:r>
    </w:p>
    <w:p w14:paraId="3B772378" w14:textId="77777777" w:rsidR="00C8495F" w:rsidRDefault="00C8495F" w:rsidP="00C8495F">
      <w:pPr>
        <w:jc w:val="both"/>
      </w:pPr>
      <w:r>
        <w:rPr>
          <w:b/>
          <w:bCs/>
        </w:rPr>
        <w:t>Köszönjük</w:t>
      </w:r>
      <w:r w:rsidR="00590371">
        <w:rPr>
          <w:b/>
          <w:bCs/>
        </w:rPr>
        <w:t xml:space="preserve"> a támogatását!</w:t>
      </w:r>
    </w:p>
    <w:p w14:paraId="64989679" w14:textId="77777777" w:rsidR="00C8495F" w:rsidRDefault="00C8495F" w:rsidP="00C8495F">
      <w:pPr>
        <w:pStyle w:val="NormlWeb"/>
        <w:spacing w:before="0" w:beforeAutospacing="0" w:after="0" w:afterAutospacing="0"/>
        <w:jc w:val="both"/>
      </w:pPr>
      <w:r>
        <w:rPr>
          <w:b/>
          <w:bCs/>
        </w:rPr>
        <w:t> </w:t>
      </w:r>
    </w:p>
    <w:tbl>
      <w:tblPr>
        <w:tblW w:w="0" w:type="auto"/>
        <w:tblCellSpacing w:w="15" w:type="dxa"/>
        <w:shd w:val="clear" w:color="auto" w:fill="008000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2"/>
      </w:tblGrid>
      <w:tr w:rsidR="00C8495F" w14:paraId="6CB00724" w14:textId="77777777" w:rsidTr="00C8495F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008000"/>
            <w:vAlign w:val="center"/>
            <w:hideMark/>
          </w:tcPr>
          <w:p w14:paraId="46F059C4" w14:textId="3B9F5E7A" w:rsidR="00C8495F" w:rsidRDefault="00C8495F" w:rsidP="0059037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b/>
                <w:bCs/>
              </w:rPr>
              <w:t> </w:t>
            </w:r>
            <w:r>
              <w:rPr>
                <w:rFonts w:ascii="Arial" w:hAnsi="Arial" w:cs="Arial"/>
                <w:color w:val="FFFFFF"/>
                <w:sz w:val="18"/>
                <w:szCs w:val="18"/>
                <w:bdr w:val="none" w:sz="0" w:space="0" w:color="auto" w:frame="1"/>
                <w:shd w:val="clear" w:color="auto" w:fill="008000"/>
              </w:rPr>
              <w:t>Az Adhat Vonal tárcsázásakor a következőkre kell odafigyelni: </w:t>
            </w:r>
            <w:r>
              <w:rPr>
                <w:rFonts w:ascii="Arial" w:hAnsi="Arial" w:cs="Arial"/>
                <w:color w:val="FFFFFF"/>
                <w:sz w:val="18"/>
                <w:szCs w:val="18"/>
                <w:bdr w:val="none" w:sz="0" w:space="0" w:color="auto" w:frame="1"/>
                <w:shd w:val="clear" w:color="auto" w:fill="008000"/>
              </w:rPr>
              <w:br/>
            </w:r>
            <w:r>
              <w:rPr>
                <w:rFonts w:ascii="Arial" w:hAnsi="Arial" w:cs="Arial"/>
                <w:color w:val="FFFFFF"/>
                <w:sz w:val="18"/>
                <w:szCs w:val="18"/>
                <w:bdr w:val="none" w:sz="0" w:space="0" w:color="auto" w:frame="1"/>
              </w:rPr>
              <w:t>A számot nem egyben kell tárcsázni: először a 13600-at, majd a kicsengés után kell a 0</w:t>
            </w:r>
            <w:r w:rsidR="00590371">
              <w:rPr>
                <w:rFonts w:ascii="Arial" w:hAnsi="Arial" w:cs="Arial"/>
                <w:color w:val="FFFFFF"/>
                <w:sz w:val="18"/>
                <w:szCs w:val="18"/>
                <w:bdr w:val="none" w:sz="0" w:space="0" w:color="auto" w:frame="1"/>
              </w:rPr>
              <w:t>5</w:t>
            </w:r>
            <w:r>
              <w:rPr>
                <w:rFonts w:ascii="Arial" w:hAnsi="Arial" w:cs="Arial"/>
                <w:color w:val="FFFFFF"/>
                <w:sz w:val="18"/>
                <w:szCs w:val="18"/>
                <w:bdr w:val="none" w:sz="0" w:space="0" w:color="auto" w:frame="1"/>
              </w:rPr>
              <w:t>-</w:t>
            </w:r>
            <w:r w:rsidR="00590371">
              <w:rPr>
                <w:rFonts w:ascii="Arial" w:hAnsi="Arial" w:cs="Arial"/>
                <w:color w:val="FFFFFF"/>
                <w:sz w:val="18"/>
                <w:szCs w:val="18"/>
                <w:bdr w:val="none" w:sz="0" w:space="0" w:color="auto" w:frame="1"/>
              </w:rPr>
              <w:t>ö</w:t>
            </w:r>
            <w:r>
              <w:rPr>
                <w:rFonts w:ascii="Arial" w:hAnsi="Arial" w:cs="Arial"/>
                <w:color w:val="FFFFFF"/>
                <w:sz w:val="18"/>
                <w:szCs w:val="18"/>
                <w:bdr w:val="none" w:sz="0" w:space="0" w:color="auto" w:frame="1"/>
              </w:rPr>
              <w:t>s</w:t>
            </w:r>
            <w:r w:rsidR="00590371">
              <w:rPr>
                <w:rFonts w:ascii="Arial" w:hAnsi="Arial" w:cs="Arial"/>
                <w:color w:val="FFFFFF"/>
                <w:sz w:val="18"/>
                <w:szCs w:val="18"/>
                <w:bdr w:val="none" w:sz="0" w:space="0" w:color="auto" w:frame="1"/>
              </w:rPr>
              <w:t xml:space="preserve"> kódo</w:t>
            </w:r>
            <w:r>
              <w:rPr>
                <w:rFonts w:ascii="Arial" w:hAnsi="Arial" w:cs="Arial"/>
                <w:color w:val="FFFFFF"/>
                <w:sz w:val="18"/>
                <w:szCs w:val="18"/>
                <w:bdr w:val="none" w:sz="0" w:space="0" w:color="auto" w:frame="1"/>
              </w:rPr>
              <w:t xml:space="preserve">t </w:t>
            </w:r>
            <w:r w:rsidR="00590371">
              <w:rPr>
                <w:rFonts w:ascii="Arial" w:hAnsi="Arial" w:cs="Arial"/>
                <w:color w:val="FFFFFF"/>
                <w:sz w:val="18"/>
                <w:szCs w:val="18"/>
                <w:bdr w:val="none" w:sz="0" w:space="0" w:color="auto" w:frame="1"/>
              </w:rPr>
              <w:t>beütn</w:t>
            </w:r>
            <w:r>
              <w:rPr>
                <w:rFonts w:ascii="Arial" w:hAnsi="Arial" w:cs="Arial"/>
                <w:color w:val="FFFFFF"/>
                <w:sz w:val="18"/>
                <w:szCs w:val="18"/>
                <w:bdr w:val="none" w:sz="0" w:space="0" w:color="auto" w:frame="1"/>
              </w:rPr>
              <w:t>i.</w:t>
            </w:r>
          </w:p>
          <w:p w14:paraId="0DB0813C" w14:textId="6BF84097" w:rsidR="00C8495F" w:rsidRDefault="00C8495F">
            <w:pPr>
              <w:pStyle w:val="Listaszerbekezds"/>
              <w:shd w:val="clear" w:color="auto" w:fill="008000"/>
              <w:spacing w:before="0" w:beforeAutospacing="0" w:after="0" w:afterAutospacing="0"/>
              <w:ind w:hanging="360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  <w:bdr w:val="none" w:sz="0" w:space="0" w:color="auto" w:frame="1"/>
              </w:rPr>
              <w:t>      Az Adhat Vonalat nem lehet használni olyan előfizetés</w:t>
            </w:r>
            <w:r w:rsidR="00590371">
              <w:rPr>
                <w:rFonts w:ascii="Arial" w:hAnsi="Arial" w:cs="Arial"/>
                <w:color w:val="FFFFFF"/>
                <w:sz w:val="18"/>
                <w:szCs w:val="18"/>
                <w:bdr w:val="none" w:sz="0" w:space="0" w:color="auto" w:frame="1"/>
              </w:rPr>
              <w:t>sel</w:t>
            </w:r>
            <w:r>
              <w:rPr>
                <w:rFonts w:ascii="Arial" w:hAnsi="Arial" w:cs="Arial"/>
                <w:color w:val="FFFFFF"/>
                <w:sz w:val="18"/>
                <w:szCs w:val="18"/>
                <w:bdr w:val="none" w:sz="0" w:space="0" w:color="auto" w:frame="1"/>
              </w:rPr>
              <w:t>, amelyben le vannak tiltva az emelt díjas és/vagy adományvonalak. </w:t>
            </w:r>
          </w:p>
          <w:p w14:paraId="475A83C8" w14:textId="77777777" w:rsidR="00C8495F" w:rsidRDefault="00C8495F">
            <w:pPr>
              <w:pStyle w:val="Listaszerbekezds"/>
              <w:shd w:val="clear" w:color="auto" w:fill="008000"/>
              <w:spacing w:before="0" w:beforeAutospacing="0" w:after="0" w:afterAutospacing="0"/>
              <w:ind w:hanging="360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  <w:bdr w:val="none" w:sz="0" w:space="0" w:color="auto" w:frame="1"/>
              </w:rPr>
              <w:t>     </w:t>
            </w:r>
            <w:r w:rsidR="00590371">
              <w:rPr>
                <w:rFonts w:ascii="Arial" w:hAnsi="Arial" w:cs="Arial"/>
                <w:color w:val="FFFFFF"/>
                <w:sz w:val="18"/>
                <w:szCs w:val="18"/>
                <w:bdr w:val="none" w:sz="0" w:space="0" w:color="auto" w:frame="1"/>
              </w:rPr>
              <w:t>A</w:t>
            </w:r>
            <w:r>
              <w:rPr>
                <w:rFonts w:ascii="Arial" w:hAnsi="Arial" w:cs="Arial"/>
                <w:color w:val="FFFFFF"/>
                <w:sz w:val="18"/>
                <w:szCs w:val="18"/>
                <w:bdr w:val="none" w:sz="0" w:space="0" w:color="auto" w:frame="1"/>
              </w:rPr>
              <w:t xml:space="preserve">A telefonos adományozás nem működik, ha díjtartozás </w:t>
            </w:r>
            <w:r w:rsidR="00590371">
              <w:rPr>
                <w:rFonts w:ascii="Arial" w:hAnsi="Arial" w:cs="Arial"/>
                <w:color w:val="FFFFFF"/>
                <w:sz w:val="18"/>
                <w:szCs w:val="18"/>
                <w:bdr w:val="none" w:sz="0" w:space="0" w:color="auto" w:frame="1"/>
              </w:rPr>
              <w:t>áll fenn</w:t>
            </w:r>
            <w:r>
              <w:rPr>
                <w:rFonts w:ascii="Arial" w:hAnsi="Arial" w:cs="Arial"/>
                <w:color w:val="FFFFFF"/>
                <w:sz w:val="18"/>
                <w:szCs w:val="18"/>
                <w:bdr w:val="none" w:sz="0" w:space="0" w:color="auto" w:frame="1"/>
              </w:rPr>
              <w:t>.</w:t>
            </w:r>
          </w:p>
          <w:p w14:paraId="767E7734" w14:textId="77777777" w:rsidR="00C8495F" w:rsidRDefault="00C8495F" w:rsidP="00590371">
            <w:pPr>
              <w:pStyle w:val="Listaszerbekezds"/>
              <w:shd w:val="clear" w:color="auto" w:fill="008000"/>
              <w:spacing w:before="0" w:beforeAutospacing="0" w:after="0" w:afterAutospacing="0"/>
              <w:ind w:hanging="360"/>
              <w:jc w:val="both"/>
            </w:pPr>
            <w:r>
              <w:rPr>
                <w:rFonts w:ascii="Arial" w:hAnsi="Arial" w:cs="Arial"/>
                <w:color w:val="FFFFFF"/>
                <w:sz w:val="18"/>
                <w:szCs w:val="18"/>
                <w:bdr w:val="none" w:sz="0" w:space="0" w:color="auto" w:frame="1"/>
              </w:rPr>
              <w:t>        Az adományozáshoz nem kell körzetszámot tárcsázni.</w:t>
            </w:r>
          </w:p>
        </w:tc>
      </w:tr>
    </w:tbl>
    <w:p w14:paraId="380ED6A8" w14:textId="77777777" w:rsidR="00C8495F" w:rsidRDefault="00C8495F"/>
    <w:sectPr w:rsidR="00C8495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B7951"/>
    <w:rsid w:val="0014602D"/>
    <w:rsid w:val="0021347D"/>
    <w:rsid w:val="002C340B"/>
    <w:rsid w:val="002F0AC9"/>
    <w:rsid w:val="00590371"/>
    <w:rsid w:val="008E6004"/>
    <w:rsid w:val="00C8495F"/>
    <w:rsid w:val="00CB7951"/>
    <w:rsid w:val="00F92D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A0097B"/>
  <w15:chartTrackingRefBased/>
  <w15:docId w15:val="{806A5BBB-7C0A-4C83-9E93-440F5ED7F1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paragraph" w:styleId="Cmsor1">
    <w:name w:val="heading 1"/>
    <w:basedOn w:val="Norml"/>
    <w:link w:val="Cmsor1Char"/>
    <w:uiPriority w:val="9"/>
    <w:qFormat/>
    <w:rsid w:val="00C8495F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CB7951"/>
    <w:rPr>
      <w:color w:val="0563C1" w:themeColor="hyperlink"/>
      <w:u w:val="single"/>
    </w:rPr>
  </w:style>
  <w:style w:type="character" w:styleId="Mrltotthiperhivatkozs">
    <w:name w:val="FollowedHyperlink"/>
    <w:basedOn w:val="Bekezdsalapbettpusa"/>
    <w:uiPriority w:val="99"/>
    <w:semiHidden/>
    <w:unhideWhenUsed/>
    <w:rsid w:val="00C8495F"/>
    <w:rPr>
      <w:color w:val="954F72" w:themeColor="followedHyperlink"/>
      <w:u w:val="single"/>
    </w:rPr>
  </w:style>
  <w:style w:type="character" w:customStyle="1" w:styleId="Cmsor1Char">
    <w:name w:val="Címsor 1 Char"/>
    <w:basedOn w:val="Bekezdsalapbettpusa"/>
    <w:link w:val="Cmsor1"/>
    <w:uiPriority w:val="9"/>
    <w:rsid w:val="00C8495F"/>
    <w:rPr>
      <w:rFonts w:ascii="Times New Roman" w:eastAsia="Times New Roman" w:hAnsi="Times New Roman" w:cs="Times New Roman"/>
      <w:b/>
      <w:bCs/>
      <w:kern w:val="36"/>
      <w:sz w:val="48"/>
      <w:szCs w:val="48"/>
      <w:lang w:eastAsia="hu-HU"/>
    </w:rPr>
  </w:style>
  <w:style w:type="paragraph" w:customStyle="1" w:styleId="hirrovid">
    <w:name w:val="hir_rovid"/>
    <w:basedOn w:val="Norml"/>
    <w:rsid w:val="00C8495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customStyle="1" w:styleId="apple-converted-space">
    <w:name w:val="apple-converted-space"/>
    <w:basedOn w:val="Bekezdsalapbettpusa"/>
    <w:rsid w:val="00C8495F"/>
  </w:style>
  <w:style w:type="character" w:customStyle="1" w:styleId="apple-tab-span">
    <w:name w:val="apple-tab-span"/>
    <w:basedOn w:val="Bekezdsalapbettpusa"/>
    <w:rsid w:val="00C8495F"/>
  </w:style>
  <w:style w:type="paragraph" w:styleId="NormlWeb">
    <w:name w:val="Normal (Web)"/>
    <w:basedOn w:val="Norml"/>
    <w:uiPriority w:val="99"/>
    <w:semiHidden/>
    <w:unhideWhenUsed/>
    <w:rsid w:val="00C8495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Listaszerbekezds">
    <w:name w:val="List Paragraph"/>
    <w:basedOn w:val="Norml"/>
    <w:uiPriority w:val="34"/>
    <w:qFormat/>
    <w:rsid w:val="00C8495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8738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9812073">
          <w:marLeft w:val="300"/>
          <w:marRight w:val="30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3</Pages>
  <Words>578</Words>
  <Characters>3993</Characters>
  <Application>Microsoft Office Word</Application>
  <DocSecurity>0</DocSecurity>
  <Lines>33</Lines>
  <Paragraphs>9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4562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Gabos Erika</dc:creator>
  <cp:keywords/>
  <dc:description/>
  <cp:lastModifiedBy>Zsófia Pethő</cp:lastModifiedBy>
  <cp:revision>6</cp:revision>
  <dcterms:created xsi:type="dcterms:W3CDTF">2015-11-10T13:45:00Z</dcterms:created>
  <dcterms:modified xsi:type="dcterms:W3CDTF">2021-04-22T12:27:00Z</dcterms:modified>
</cp:coreProperties>
</file>